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68CE0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201C808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5EA87B3E" w14:textId="7E65436E" w:rsid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ПОВІДОМЛЕННЯ</w:t>
      </w:r>
    </w:p>
    <w:p w14:paraId="06B11A93" w14:textId="77777777" w:rsidR="001D60DE" w:rsidRDefault="001D60DE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</w:p>
    <w:p w14:paraId="0586750F" w14:textId="1DB34F69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про оприлюднення</w:t>
      </w:r>
      <w:r w:rsidR="00A36711">
        <w:rPr>
          <w:sz w:val="28"/>
          <w:szCs w:val="28"/>
        </w:rPr>
        <w:t xml:space="preserve"> оновленого</w:t>
      </w:r>
      <w:r w:rsidRPr="002D6839">
        <w:rPr>
          <w:sz w:val="28"/>
          <w:szCs w:val="28"/>
        </w:rPr>
        <w:t xml:space="preserve"> проєкту регуляторного акта – проєкту </w:t>
      </w:r>
    </w:p>
    <w:p w14:paraId="0F7CC5C1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рішення Миколаївської міської ради </w:t>
      </w:r>
    </w:p>
    <w:p w14:paraId="15C70A29" w14:textId="5156BBF0" w:rsidR="00B869EA" w:rsidRPr="005D6E95" w:rsidRDefault="00B869EA" w:rsidP="00B869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6E95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 w:rsidR="00D06993">
        <w:rPr>
          <w:rFonts w:ascii="Times New Roman" w:hAnsi="Times New Roman"/>
          <w:b/>
          <w:sz w:val="28"/>
          <w:szCs w:val="28"/>
          <w:lang w:val="uk-UA"/>
        </w:rPr>
        <w:t xml:space="preserve"> та доповнень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 рішення </w:t>
      </w:r>
      <w:r w:rsidR="00D06993">
        <w:rPr>
          <w:rFonts w:ascii="Times New Roman" w:hAnsi="Times New Roman"/>
          <w:b/>
          <w:sz w:val="28"/>
          <w:szCs w:val="28"/>
          <w:lang w:val="uk-UA"/>
        </w:rPr>
        <w:t>міської ради від 14.02</w:t>
      </w:r>
      <w:r w:rsidRPr="005D6E95">
        <w:rPr>
          <w:rFonts w:ascii="Times New Roman" w:hAnsi="Times New Roman"/>
          <w:b/>
          <w:sz w:val="28"/>
          <w:szCs w:val="28"/>
          <w:lang w:val="uk-UA"/>
        </w:rPr>
        <w:t>.2013 № 25/20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6E95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Порядку </w:t>
      </w:r>
      <w:r w:rsidRPr="005D6E95">
        <w:rPr>
          <w:rFonts w:ascii="Times New Roman" w:hAnsi="Times New Roman"/>
          <w:b/>
          <w:sz w:val="28"/>
          <w:szCs w:val="28"/>
          <w:lang w:val="uk-UA"/>
        </w:rPr>
        <w:t xml:space="preserve">розміщення пересувних тимчасових споруд для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провадження </w:t>
      </w:r>
      <w:r w:rsidRPr="005D6E95">
        <w:rPr>
          <w:rFonts w:ascii="Times New Roman" w:hAnsi="Times New Roman"/>
          <w:b/>
          <w:sz w:val="28"/>
          <w:szCs w:val="28"/>
          <w:lang w:val="uk-UA"/>
        </w:rPr>
        <w:t xml:space="preserve">підприємницької діяльності на території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5D6E95">
        <w:rPr>
          <w:rFonts w:ascii="Times New Roman" w:hAnsi="Times New Roman"/>
          <w:b/>
          <w:sz w:val="28"/>
          <w:szCs w:val="28"/>
          <w:lang w:val="uk-UA"/>
        </w:rPr>
        <w:t>м. Миколаєва</w:t>
      </w:r>
      <w:r w:rsidRPr="005D6E95">
        <w:rPr>
          <w:rFonts w:ascii="Times New Roman" w:hAnsi="Times New Roman"/>
          <w:b/>
          <w:sz w:val="28"/>
          <w:szCs w:val="28"/>
        </w:rPr>
        <w:t> </w:t>
      </w:r>
      <w:r w:rsidRPr="009811DA">
        <w:rPr>
          <w:rFonts w:ascii="Times New Roman" w:hAnsi="Times New Roman"/>
          <w:b/>
          <w:sz w:val="28"/>
          <w:szCs w:val="28"/>
          <w:lang w:val="uk-UA"/>
        </w:rPr>
        <w:t>(</w:t>
      </w:r>
      <w:r w:rsidR="00D06993">
        <w:rPr>
          <w:rFonts w:ascii="Times New Roman" w:hAnsi="Times New Roman"/>
          <w:b/>
          <w:sz w:val="28"/>
          <w:szCs w:val="28"/>
          <w:lang w:val="uk-UA"/>
        </w:rPr>
        <w:t>зі змінами</w:t>
      </w:r>
      <w:r w:rsidRPr="009811DA">
        <w:rPr>
          <w:rFonts w:ascii="Times New Roman" w:hAnsi="Times New Roman"/>
          <w:b/>
          <w:sz w:val="28"/>
          <w:szCs w:val="28"/>
          <w:lang w:val="uk-UA"/>
        </w:rPr>
        <w:t>)»</w:t>
      </w:r>
    </w:p>
    <w:p w14:paraId="535527DB" w14:textId="77777777" w:rsidR="001D60DE" w:rsidRPr="001D60DE" w:rsidRDefault="001D60DE" w:rsidP="00091935">
      <w:pPr>
        <w:pStyle w:val="a3"/>
        <w:tabs>
          <w:tab w:val="left" w:pos="851"/>
        </w:tabs>
        <w:ind w:right="-1"/>
        <w:rPr>
          <w:b/>
          <w:sz w:val="28"/>
          <w:szCs w:val="28"/>
        </w:rPr>
      </w:pPr>
    </w:p>
    <w:p w14:paraId="1F58D717" w14:textId="32401087" w:rsidR="00B869EA" w:rsidRPr="005D6E95" w:rsidRDefault="002D6839" w:rsidP="00B869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</w:t>
      </w:r>
      <w:r w:rsidR="00A36711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оновлений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</w:t>
      </w:r>
      <w:r w:rsidR="00BC061C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Миколаївської міської ради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внесення змін </w:t>
      </w:r>
      <w:r w:rsidR="00D069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доповнень </w:t>
      </w:r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міської ради від 14.0</w:t>
      </w:r>
      <w:r w:rsidR="00851F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bookmarkStart w:id="0" w:name="_GoBack"/>
      <w:bookmarkEnd w:id="0"/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.2013 № 25/20 «Про затвердження Порядку розміщення пересувних тимчасових споруд для провадження підприємницької діяльності на території м. Миколаєва (</w:t>
      </w:r>
      <w:r w:rsidR="00D069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 змінами</w:t>
      </w:r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)».</w:t>
      </w:r>
    </w:p>
    <w:p w14:paraId="62D4651F" w14:textId="3E67634A" w:rsidR="00075B84" w:rsidRPr="00F72EF7" w:rsidRDefault="00075B84" w:rsidP="00F72E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F72E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F72E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розроблений </w:t>
      </w:r>
      <w:r w:rsidR="00091935" w:rsidRPr="00F72E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департаментом</w:t>
      </w:r>
      <w:r w:rsidR="001D60DE" w:rsidRPr="00F72E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архітектури та містобудування</w:t>
      </w:r>
      <w:r w:rsidR="00091935" w:rsidRPr="00F72E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Миколаївської міської ради.</w:t>
      </w:r>
    </w:p>
    <w:p w14:paraId="7CE1832D" w14:textId="6500E73C" w:rsidR="00075B84" w:rsidRPr="00B869EA" w:rsidRDefault="00A36711" w:rsidP="00851F8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Оновлений </w:t>
      </w:r>
      <w:proofErr w:type="spellStart"/>
      <w:r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</w:t>
      </w:r>
      <w:r w:rsidR="00033606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</w:t>
      </w:r>
      <w:proofErr w:type="spellEnd"/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разом з аналізом регуляторного впливу про</w:t>
      </w:r>
      <w:r w:rsidR="00033606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кту рішення Миколаївської міської ради </w:t>
      </w:r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внесення змін </w:t>
      </w:r>
      <w:r w:rsidR="00851F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доповнень </w:t>
      </w:r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851F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рішення міської ради від 14.02</w:t>
      </w:r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.2013 № 25/20 «Про затвердження Порядку розміщення пересувних тимчасових споруд для провадження підприємницької діяльності на території м. Миколаєва (</w:t>
      </w:r>
      <w:r w:rsidR="00851F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 змінами</w:t>
      </w:r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)»</w:t>
      </w:r>
      <w:r w:rsid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розміщено на офіційному сайті Миколаївської міської ради </w:t>
      </w:r>
      <w:hyperlink r:id="rId5" w:history="1">
        <w:r w:rsidR="00205095" w:rsidRPr="00CF000D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https://mkrada.gov.ua/content/proekti-regulyatornih-aktiv.html</w:t>
        </w:r>
      </w:hyperlink>
      <w:r w:rsid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розділі «Підприємцям», рубрика «Регуляторна діяльність», підрубрика «</w:t>
      </w:r>
      <w:proofErr w:type="spellStart"/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033606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кти</w:t>
      </w:r>
      <w:proofErr w:type="spellEnd"/>
      <w:r w:rsidR="00075B84" w:rsidRP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регуляторних актів».</w:t>
      </w:r>
    </w:p>
    <w:p w14:paraId="652293FB" w14:textId="6EB3DEF5" w:rsidR="002B0F8F" w:rsidRPr="00D06993" w:rsidRDefault="00075B84" w:rsidP="00B869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Зауваження і пропозиції до про</w:t>
      </w:r>
      <w:r w:rsidR="003D1F4E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кту рішення Миколаївської міської ради </w:t>
      </w:r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внесення змін </w:t>
      </w:r>
      <w:r w:rsidR="00851F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доповнень </w:t>
      </w:r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851F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рішення міської ради від 14.02</w:t>
      </w:r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.2013 </w:t>
      </w:r>
      <w:r w:rsidR="00851F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25/20 «Про затвердження Порядку розміщення пересувних тимчасових споруд для провадження підприємницької діяльності на території </w:t>
      </w:r>
      <w:r w:rsidR="00851F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Миколаєва (</w:t>
      </w:r>
      <w:r w:rsidR="00851F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 змінами</w:t>
      </w:r>
      <w:r w:rsidR="00B869EA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)»</w:t>
      </w:r>
      <w:r w:rsidR="002050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приймаються в письмовому або електронному вигляді протягом одного календарного місяця з дня його опублікування на </w:t>
      </w:r>
      <w:r w:rsidR="00BD2E66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електронну адресу</w:t>
      </w:r>
      <w:r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91935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юридичного департаменту</w:t>
      </w:r>
      <w:r w:rsidR="007C6F56"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86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Миколаївської міської ради </w:t>
      </w:r>
      <w:proofErr w:type="spellStart"/>
      <w:r w:rsidR="00F55EBD" w:rsidRPr="00B869EA">
        <w:rPr>
          <w:rStyle w:val="a6"/>
          <w:rFonts w:ascii="Times New Roman" w:hAnsi="Times New Roman" w:cs="Times New Roman"/>
          <w:sz w:val="28"/>
          <w:szCs w:val="28"/>
          <w:lang w:val="uk-UA" w:eastAsia="uk-UA"/>
        </w:rPr>
        <w:t>arc_niko</w:t>
      </w:r>
      <w:proofErr w:type="spellEnd"/>
      <w:r w:rsidR="00F55EBD" w:rsidRPr="00B869EA">
        <w:rPr>
          <w:rStyle w:val="a6"/>
          <w:rFonts w:ascii="Times New Roman" w:hAnsi="Times New Roman" w:cs="Times New Roman"/>
          <w:sz w:val="28"/>
          <w:szCs w:val="28"/>
          <w:lang w:val="uk-UA" w:eastAsia="uk-UA"/>
        </w:rPr>
        <w:t>laev</w:t>
      </w:r>
      <w:r w:rsidR="00091935" w:rsidRPr="00B869EA">
        <w:rPr>
          <w:rStyle w:val="a6"/>
          <w:rFonts w:ascii="Times New Roman" w:hAnsi="Times New Roman" w:cs="Times New Roman"/>
          <w:sz w:val="28"/>
          <w:szCs w:val="28"/>
          <w:lang w:val="uk-UA" w:eastAsia="uk-UA"/>
        </w:rPr>
        <w:t>@mkrada.gov.ua</w:t>
      </w:r>
      <w:r w:rsidR="00BD2E66" w:rsidRPr="00B869EA">
        <w:rPr>
          <w:rStyle w:val="a6"/>
          <w:rFonts w:ascii="Times New Roman" w:hAnsi="Times New Roman" w:cs="Times New Roman"/>
          <w:color w:val="auto"/>
          <w:lang w:val="uk-UA" w:eastAsia="uk-UA"/>
        </w:rPr>
        <w:t>.</w:t>
      </w:r>
    </w:p>
    <w:sectPr w:rsidR="002B0F8F" w:rsidRPr="00D06993" w:rsidSect="000919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E"/>
    <w:rsid w:val="00033606"/>
    <w:rsid w:val="00042A8D"/>
    <w:rsid w:val="00075B84"/>
    <w:rsid w:val="00091935"/>
    <w:rsid w:val="00134A55"/>
    <w:rsid w:val="001D60DE"/>
    <w:rsid w:val="00205095"/>
    <w:rsid w:val="002765CE"/>
    <w:rsid w:val="002A0648"/>
    <w:rsid w:val="002B0F8F"/>
    <w:rsid w:val="002D6839"/>
    <w:rsid w:val="00360965"/>
    <w:rsid w:val="003D1AB7"/>
    <w:rsid w:val="003D1F4E"/>
    <w:rsid w:val="00561D4B"/>
    <w:rsid w:val="0078263E"/>
    <w:rsid w:val="007C6F56"/>
    <w:rsid w:val="00851F8E"/>
    <w:rsid w:val="009C6092"/>
    <w:rsid w:val="009F7E16"/>
    <w:rsid w:val="00A23840"/>
    <w:rsid w:val="00A36711"/>
    <w:rsid w:val="00B11011"/>
    <w:rsid w:val="00B869EA"/>
    <w:rsid w:val="00B87CFD"/>
    <w:rsid w:val="00BC061C"/>
    <w:rsid w:val="00BD2E66"/>
    <w:rsid w:val="00C178ED"/>
    <w:rsid w:val="00D06993"/>
    <w:rsid w:val="00E7495A"/>
    <w:rsid w:val="00F55EBD"/>
    <w:rsid w:val="00F7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C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1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1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proekti-regulyatornih-akt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user413f</dc:creator>
  <cp:lastModifiedBy>user264b</cp:lastModifiedBy>
  <cp:revision>4</cp:revision>
  <cp:lastPrinted>2021-09-15T12:28:00Z</cp:lastPrinted>
  <dcterms:created xsi:type="dcterms:W3CDTF">2023-03-09T10:56:00Z</dcterms:created>
  <dcterms:modified xsi:type="dcterms:W3CDTF">2023-03-28T08:21:00Z</dcterms:modified>
</cp:coreProperties>
</file>